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2FF" w:rsidRDefault="00AB00AE" w:rsidP="007E18EA">
      <w:pPr>
        <w:pStyle w:val="Title"/>
        <w:rPr>
          <w:lang w:val="nl-NL"/>
        </w:rPr>
      </w:pPr>
      <w:r>
        <w:rPr>
          <w:lang w:val="nl-NL"/>
        </w:rPr>
        <w:t xml:space="preserve">EetbaarSoest - Workshop </w:t>
      </w:r>
      <w:r w:rsidR="006B63BF">
        <w:rPr>
          <w:lang w:val="nl-NL"/>
        </w:rPr>
        <w:t>k</w:t>
      </w:r>
      <w:r w:rsidR="00512114">
        <w:rPr>
          <w:lang w:val="nl-NL"/>
        </w:rPr>
        <w:t>astanje</w:t>
      </w:r>
      <w:r>
        <w:rPr>
          <w:lang w:val="nl-NL"/>
        </w:rPr>
        <w:t xml:space="preserve"> </w:t>
      </w:r>
    </w:p>
    <w:p w:rsidR="00AB00AE" w:rsidRDefault="00512114">
      <w:pPr>
        <w:rPr>
          <w:lang w:val="nl-NL"/>
        </w:rPr>
      </w:pPr>
      <w:r>
        <w:rPr>
          <w:lang w:val="nl-NL"/>
        </w:rPr>
        <w:t xml:space="preserve">15 </w:t>
      </w:r>
      <w:r w:rsidR="006B63BF">
        <w:rPr>
          <w:lang w:val="nl-NL"/>
        </w:rPr>
        <w:t>o</w:t>
      </w:r>
      <w:r>
        <w:rPr>
          <w:lang w:val="nl-NL"/>
        </w:rPr>
        <w:t xml:space="preserve">ktober </w:t>
      </w:r>
      <w:r w:rsidR="008D01BE">
        <w:rPr>
          <w:lang w:val="nl-NL"/>
        </w:rPr>
        <w:t>2016</w:t>
      </w:r>
      <w:r w:rsidR="00AB00AE">
        <w:rPr>
          <w:lang w:val="nl-NL"/>
        </w:rPr>
        <w:t>, G. Christiansson</w:t>
      </w:r>
      <w:r w:rsidR="008D01BE">
        <w:rPr>
          <w:lang w:val="nl-NL"/>
        </w:rPr>
        <w:t>, EetbaarSoest &amp; IVN Eemland Duurzaamheid</w:t>
      </w:r>
    </w:p>
    <w:p w:rsidR="00512114" w:rsidRPr="002D571C" w:rsidRDefault="00512114">
      <w:pPr>
        <w:rPr>
          <w:lang w:val="nl-NL"/>
        </w:rPr>
      </w:pPr>
      <w:r w:rsidRPr="002D571C">
        <w:rPr>
          <w:lang w:val="nl-NL"/>
        </w:rPr>
        <w:t>“Aardappelboom” – Tamme kastanje (</w:t>
      </w:r>
      <w:proofErr w:type="spellStart"/>
      <w:r w:rsidRPr="002D571C">
        <w:rPr>
          <w:lang w:val="nl-NL"/>
        </w:rPr>
        <w:t>Castanea</w:t>
      </w:r>
      <w:proofErr w:type="spellEnd"/>
      <w:r w:rsidRPr="002D571C">
        <w:rPr>
          <w:lang w:val="nl-NL"/>
        </w:rPr>
        <w:t xml:space="preserve"> </w:t>
      </w:r>
      <w:proofErr w:type="spellStart"/>
      <w:r w:rsidRPr="002D571C">
        <w:rPr>
          <w:lang w:val="nl-NL"/>
        </w:rPr>
        <w:t>sativa</w:t>
      </w:r>
      <w:proofErr w:type="spellEnd"/>
      <w:r w:rsidRPr="002D571C">
        <w:rPr>
          <w:lang w:val="nl-NL"/>
        </w:rPr>
        <w:t>)</w:t>
      </w:r>
    </w:p>
    <w:p w:rsidR="00512114" w:rsidRPr="002D571C" w:rsidRDefault="00512114">
      <w:pPr>
        <w:rPr>
          <w:b/>
          <w:lang w:val="nl-NL"/>
        </w:rPr>
      </w:pPr>
    </w:p>
    <w:p w:rsidR="00B14770" w:rsidRPr="00B14770" w:rsidRDefault="00512114">
      <w:pPr>
        <w:rPr>
          <w:b/>
          <w:lang w:val="nl-NL"/>
        </w:rPr>
      </w:pPr>
      <w:r>
        <w:rPr>
          <w:b/>
          <w:lang w:val="nl-NL"/>
        </w:rPr>
        <w:t xml:space="preserve">Tamme </w:t>
      </w:r>
      <w:proofErr w:type="gramStart"/>
      <w:r>
        <w:rPr>
          <w:b/>
          <w:lang w:val="nl-NL"/>
        </w:rPr>
        <w:t>kastanje /</w:t>
      </w:r>
      <w:proofErr w:type="gramEnd"/>
      <w:r>
        <w:rPr>
          <w:b/>
          <w:lang w:val="nl-NL"/>
        </w:rPr>
        <w:t xml:space="preserve"> Wilde tamme kastanje is niet paarde</w:t>
      </w:r>
      <w:r w:rsidR="006B63BF">
        <w:rPr>
          <w:b/>
          <w:lang w:val="nl-NL"/>
        </w:rPr>
        <w:t>n</w:t>
      </w:r>
      <w:r>
        <w:rPr>
          <w:b/>
          <w:lang w:val="nl-NL"/>
        </w:rPr>
        <w:t>kastanje</w:t>
      </w:r>
    </w:p>
    <w:p w:rsidR="00512114" w:rsidRDefault="00512114" w:rsidP="00512114">
      <w:pPr>
        <w:rPr>
          <w:lang w:val="nl-NL"/>
        </w:rPr>
      </w:pPr>
      <w:r>
        <w:rPr>
          <w:lang w:val="nl-NL"/>
        </w:rPr>
        <w:t xml:space="preserve">De eet-kastanje – tamme kastanje – komt uit het Middellandse Zeegebied en heet </w:t>
      </w:r>
      <w:r w:rsidRPr="00512114">
        <w:rPr>
          <w:i/>
          <w:lang w:val="nl-NL"/>
        </w:rPr>
        <w:t>Castanea sativa</w:t>
      </w:r>
      <w:r>
        <w:rPr>
          <w:lang w:val="nl-NL"/>
        </w:rPr>
        <w:t>. De “paarde</w:t>
      </w:r>
      <w:r w:rsidR="006B63BF">
        <w:rPr>
          <w:lang w:val="nl-NL"/>
        </w:rPr>
        <w:t>n</w:t>
      </w:r>
      <w:r>
        <w:rPr>
          <w:lang w:val="nl-NL"/>
        </w:rPr>
        <w:t xml:space="preserve">kastanje” is een heel ander soort boom, en heet </w:t>
      </w:r>
      <w:r w:rsidRPr="00512114">
        <w:rPr>
          <w:i/>
          <w:lang w:val="nl-NL"/>
        </w:rPr>
        <w:t>Aesculus hippocastanum</w:t>
      </w:r>
      <w:r>
        <w:rPr>
          <w:lang w:val="nl-NL"/>
        </w:rPr>
        <w:t>. Helaas word</w:t>
      </w:r>
      <w:r w:rsidR="006B63BF">
        <w:rPr>
          <w:lang w:val="nl-NL"/>
        </w:rPr>
        <w:t xml:space="preserve">en er </w:t>
      </w:r>
      <w:r>
        <w:rPr>
          <w:lang w:val="nl-NL"/>
        </w:rPr>
        <w:t>veel paarde</w:t>
      </w:r>
      <w:r w:rsidR="006B63BF">
        <w:rPr>
          <w:lang w:val="nl-NL"/>
        </w:rPr>
        <w:t>n</w:t>
      </w:r>
      <w:r>
        <w:rPr>
          <w:lang w:val="nl-NL"/>
        </w:rPr>
        <w:t>kastanjes aangeplant door de gemee</w:t>
      </w:r>
      <w:r w:rsidR="006B63BF">
        <w:rPr>
          <w:lang w:val="nl-NL"/>
        </w:rPr>
        <w:t>n</w:t>
      </w:r>
      <w:r>
        <w:rPr>
          <w:lang w:val="nl-NL"/>
        </w:rPr>
        <w:t>ten, en we</w:t>
      </w:r>
      <w:r w:rsidR="006B63BF">
        <w:rPr>
          <w:lang w:val="nl-NL"/>
        </w:rPr>
        <w:t>i</w:t>
      </w:r>
      <w:r>
        <w:rPr>
          <w:lang w:val="nl-NL"/>
        </w:rPr>
        <w:t>nig eetkastanjes…</w:t>
      </w:r>
    </w:p>
    <w:p w:rsidR="00512114" w:rsidRPr="0077015B" w:rsidRDefault="00512114" w:rsidP="00512114">
      <w:pPr>
        <w:ind w:left="1440" w:hanging="1440"/>
        <w:jc w:val="center"/>
        <w:rPr>
          <w:noProof/>
          <w:lang w:val="nl-NL"/>
        </w:rPr>
      </w:pPr>
      <w:r w:rsidRPr="00512114">
        <w:rPr>
          <w:noProof/>
        </w:rPr>
        <w:drawing>
          <wp:inline distT="0" distB="0" distL="0" distR="0" wp14:anchorId="079DF728" wp14:editId="521F5E52">
            <wp:extent cx="2390462" cy="1800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9928" cy="1814884"/>
                    </a:xfrm>
                    <a:prstGeom prst="rect">
                      <a:avLst/>
                    </a:prstGeom>
                  </pic:spPr>
                </pic:pic>
              </a:graphicData>
            </a:graphic>
          </wp:inline>
        </w:drawing>
      </w:r>
      <w:r w:rsidR="00425E8F" w:rsidRPr="0077015B">
        <w:rPr>
          <w:noProof/>
          <w:lang w:val="nl-NL"/>
        </w:rPr>
        <w:t xml:space="preserve">   </w:t>
      </w:r>
      <w:r w:rsidRPr="00512114">
        <w:rPr>
          <w:noProof/>
        </w:rPr>
        <w:drawing>
          <wp:inline distT="0" distB="0" distL="0" distR="0" wp14:anchorId="0EF33703" wp14:editId="23921E32">
            <wp:extent cx="2486025" cy="18080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2038" cy="1819664"/>
                    </a:xfrm>
                    <a:prstGeom prst="rect">
                      <a:avLst/>
                    </a:prstGeom>
                  </pic:spPr>
                </pic:pic>
              </a:graphicData>
            </a:graphic>
          </wp:inline>
        </w:drawing>
      </w:r>
    </w:p>
    <w:p w:rsidR="00512114" w:rsidRDefault="00512114" w:rsidP="00512114">
      <w:pPr>
        <w:ind w:left="1440" w:hanging="1440"/>
        <w:jc w:val="center"/>
        <w:rPr>
          <w:i/>
          <w:noProof/>
          <w:lang w:val="nl-NL"/>
        </w:rPr>
      </w:pPr>
      <w:r w:rsidRPr="00512114">
        <w:rPr>
          <w:i/>
          <w:noProof/>
          <w:lang w:val="nl-NL"/>
        </w:rPr>
        <w:t>Tamme kastanje (links) en paardenkastanje (rechts)</w:t>
      </w:r>
      <w:r w:rsidR="0077015B">
        <w:rPr>
          <w:i/>
          <w:noProof/>
          <w:lang w:val="nl-NL"/>
        </w:rPr>
        <w:t xml:space="preserve"> – (foto Wikipedia)</w:t>
      </w:r>
    </w:p>
    <w:p w:rsidR="00425E8F" w:rsidRPr="00425E8F" w:rsidRDefault="00425E8F" w:rsidP="00512114">
      <w:pPr>
        <w:ind w:left="1440" w:hanging="1440"/>
        <w:jc w:val="center"/>
        <w:rPr>
          <w:noProof/>
          <w:lang w:val="nl-NL"/>
        </w:rPr>
      </w:pPr>
      <w:r w:rsidRPr="00425E8F">
        <w:rPr>
          <w:i/>
          <w:noProof/>
        </w:rPr>
        <w:drawing>
          <wp:inline distT="0" distB="0" distL="0" distR="0" wp14:anchorId="61EAA768" wp14:editId="476D3BEC">
            <wp:extent cx="2505740" cy="16478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9866" cy="1657115"/>
                    </a:xfrm>
                    <a:prstGeom prst="rect">
                      <a:avLst/>
                    </a:prstGeom>
                  </pic:spPr>
                </pic:pic>
              </a:graphicData>
            </a:graphic>
          </wp:inline>
        </w:drawing>
      </w:r>
      <w:r w:rsidRPr="00425E8F">
        <w:rPr>
          <w:noProof/>
          <w:lang w:val="nl-NL"/>
        </w:rPr>
        <w:t xml:space="preserve">   </w:t>
      </w:r>
      <w:r w:rsidRPr="00425E8F">
        <w:rPr>
          <w:i/>
          <w:noProof/>
        </w:rPr>
        <w:drawing>
          <wp:inline distT="0" distB="0" distL="0" distR="0" wp14:anchorId="6BCE9D06" wp14:editId="698203A7">
            <wp:extent cx="1775634"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4853" cy="1693501"/>
                    </a:xfrm>
                    <a:prstGeom prst="rect">
                      <a:avLst/>
                    </a:prstGeom>
                  </pic:spPr>
                </pic:pic>
              </a:graphicData>
            </a:graphic>
          </wp:inline>
        </w:drawing>
      </w:r>
    </w:p>
    <w:p w:rsidR="00425E8F" w:rsidRPr="00512114" w:rsidRDefault="00425E8F" w:rsidP="00425E8F">
      <w:pPr>
        <w:ind w:left="1440" w:hanging="1440"/>
        <w:jc w:val="center"/>
        <w:rPr>
          <w:i/>
          <w:noProof/>
          <w:lang w:val="nl-NL"/>
        </w:rPr>
      </w:pPr>
      <w:r w:rsidRPr="00512114">
        <w:rPr>
          <w:i/>
          <w:noProof/>
          <w:lang w:val="nl-NL"/>
        </w:rPr>
        <w:t>Tamme kastanje (links) en paardenkastanje (rechts)</w:t>
      </w:r>
      <w:r w:rsidR="0077015B">
        <w:rPr>
          <w:i/>
          <w:noProof/>
          <w:lang w:val="nl-NL"/>
        </w:rPr>
        <w:t xml:space="preserve"> (foto Wikipedia)</w:t>
      </w:r>
    </w:p>
    <w:p w:rsidR="00B14770" w:rsidRDefault="00512114" w:rsidP="00425E8F">
      <w:pPr>
        <w:rPr>
          <w:lang w:val="nl-NL"/>
        </w:rPr>
      </w:pPr>
      <w:r>
        <w:rPr>
          <w:lang w:val="nl-NL"/>
        </w:rPr>
        <w:t xml:space="preserve">De meeste </w:t>
      </w:r>
      <w:r w:rsidR="00425E8F">
        <w:rPr>
          <w:lang w:val="nl-NL"/>
        </w:rPr>
        <w:t xml:space="preserve">tamme </w:t>
      </w:r>
      <w:r>
        <w:rPr>
          <w:lang w:val="nl-NL"/>
        </w:rPr>
        <w:t xml:space="preserve">kastanjebomen in Nederland groeien wild in de bossen in Limburg en op de Utrechtse heuvelrug.  </w:t>
      </w:r>
    </w:p>
    <w:p w:rsidR="00B14770" w:rsidRPr="00B14770" w:rsidRDefault="00425E8F" w:rsidP="00B14770">
      <w:pPr>
        <w:ind w:left="1440" w:hanging="1440"/>
        <w:rPr>
          <w:b/>
          <w:lang w:val="nl-NL"/>
        </w:rPr>
      </w:pPr>
      <w:r>
        <w:rPr>
          <w:b/>
          <w:lang w:val="nl-NL"/>
        </w:rPr>
        <w:t>Geselecteerde rassen</w:t>
      </w:r>
    </w:p>
    <w:p w:rsidR="00B14770" w:rsidRDefault="00425E8F" w:rsidP="00425E8F">
      <w:pPr>
        <w:rPr>
          <w:lang w:val="nl-NL"/>
        </w:rPr>
      </w:pPr>
      <w:r>
        <w:rPr>
          <w:lang w:val="nl-NL"/>
        </w:rPr>
        <w:t xml:space="preserve">Er zijn honderden rassen binnen de tamme kastanje. Deze boom is al meer dan 3000 jaar in Italië, misschien nog langer rond de Zwarte Zee, waar de </w:t>
      </w:r>
      <w:r w:rsidR="006B63BF">
        <w:rPr>
          <w:lang w:val="nl-NL"/>
        </w:rPr>
        <w:t>G</w:t>
      </w:r>
      <w:r>
        <w:rPr>
          <w:lang w:val="nl-NL"/>
        </w:rPr>
        <w:t xml:space="preserve">rieken de stad Kastaneia hebben gesticht. De bomen met de grootste, lekkerste noten zijn geselecteerd en gekruisd om </w:t>
      </w:r>
      <w:r w:rsidR="006B63BF">
        <w:rPr>
          <w:lang w:val="nl-NL"/>
        </w:rPr>
        <w:t xml:space="preserve">een </w:t>
      </w:r>
      <w:r>
        <w:rPr>
          <w:lang w:val="nl-NL"/>
        </w:rPr>
        <w:t>nog betere oogst te krijgen. De beste bomen worden vermeerd</w:t>
      </w:r>
      <w:r w:rsidR="006B63BF">
        <w:rPr>
          <w:lang w:val="nl-NL"/>
        </w:rPr>
        <w:t>erd</w:t>
      </w:r>
      <w:r>
        <w:rPr>
          <w:lang w:val="nl-NL"/>
        </w:rPr>
        <w:t xml:space="preserve"> door enten. </w:t>
      </w:r>
    </w:p>
    <w:p w:rsidR="00425E8F" w:rsidRDefault="00425E8F" w:rsidP="00425E8F">
      <w:pPr>
        <w:rPr>
          <w:lang w:val="nl-NL"/>
        </w:rPr>
      </w:pPr>
      <w:r>
        <w:rPr>
          <w:lang w:val="nl-NL"/>
        </w:rPr>
        <w:t xml:space="preserve">In Frankrijk en Italië zijn er grote commerciële </w:t>
      </w:r>
      <w:r w:rsidR="00541632">
        <w:rPr>
          <w:lang w:val="nl-NL"/>
        </w:rPr>
        <w:t xml:space="preserve">kastanjeplantages met deze rassen. </w:t>
      </w:r>
    </w:p>
    <w:p w:rsidR="00B14770" w:rsidRDefault="00425E8F" w:rsidP="00425E8F">
      <w:pPr>
        <w:rPr>
          <w:lang w:val="nl-NL"/>
        </w:rPr>
      </w:pPr>
      <w:r>
        <w:rPr>
          <w:lang w:val="nl-NL"/>
        </w:rPr>
        <w:t xml:space="preserve">In Nederland is </w:t>
      </w:r>
      <w:r w:rsidRPr="00541632">
        <w:rPr>
          <w:i/>
          <w:lang w:val="nl-NL"/>
        </w:rPr>
        <w:t>De Smallekamp</w:t>
      </w:r>
      <w:r>
        <w:rPr>
          <w:lang w:val="nl-NL"/>
        </w:rPr>
        <w:t xml:space="preserve"> een kweker die een aantal rassen vermeerdert. </w:t>
      </w:r>
      <w:r w:rsidR="00541632">
        <w:rPr>
          <w:lang w:val="nl-NL"/>
        </w:rPr>
        <w:t>(‘Vincent van Gogh’, ‘Glabra’, ‘Doree de Lyon’ etc. – ca 20 euro voor een boom in een pot dat je in de tuin kan zetten.)</w:t>
      </w:r>
    </w:p>
    <w:p w:rsidR="00541632" w:rsidRPr="00541632" w:rsidRDefault="00541632" w:rsidP="00541632">
      <w:pPr>
        <w:rPr>
          <w:b/>
          <w:lang w:val="nl-NL"/>
        </w:rPr>
      </w:pPr>
      <w:r w:rsidRPr="00541632">
        <w:rPr>
          <w:b/>
          <w:lang w:val="nl-NL"/>
        </w:rPr>
        <w:lastRenderedPageBreak/>
        <w:t>Verzamelen – rapen</w:t>
      </w:r>
    </w:p>
    <w:p w:rsidR="00541632" w:rsidRDefault="00541632" w:rsidP="00541632">
      <w:pPr>
        <w:rPr>
          <w:lang w:val="nl-NL"/>
        </w:rPr>
      </w:pPr>
      <w:r>
        <w:rPr>
          <w:lang w:val="nl-NL"/>
        </w:rPr>
        <w:t>Oktober is kastanjetijd. Zoek een groot boom en loop</w:t>
      </w:r>
      <w:r w:rsidR="006B63BF">
        <w:rPr>
          <w:lang w:val="nl-NL"/>
        </w:rPr>
        <w:t xml:space="preserve"> er</w:t>
      </w:r>
      <w:r>
        <w:rPr>
          <w:lang w:val="nl-NL"/>
        </w:rPr>
        <w:t xml:space="preserve"> een paar keer in de week</w:t>
      </w:r>
      <w:r w:rsidR="006B63BF">
        <w:rPr>
          <w:lang w:val="nl-NL"/>
        </w:rPr>
        <w:t xml:space="preserve"> langs</w:t>
      </w:r>
      <w:r>
        <w:rPr>
          <w:lang w:val="nl-NL"/>
        </w:rPr>
        <w:t xml:space="preserve">, vooral na een winderige dag. Met handschoenen aan pluk je de kastanjes van de grond, sommigen zitten nog in de bolsters. De bolsters die niet open zijn kan je mee naar huis nemen, ze gaan vanzelf open door droge en warme binnenlucht. </w:t>
      </w:r>
    </w:p>
    <w:p w:rsidR="00541632" w:rsidRDefault="00541632" w:rsidP="00541632">
      <w:pPr>
        <w:rPr>
          <w:b/>
          <w:lang w:val="nl-NL"/>
        </w:rPr>
      </w:pPr>
      <w:r>
        <w:rPr>
          <w:b/>
          <w:lang w:val="nl-NL"/>
        </w:rPr>
        <w:t>Schillen</w:t>
      </w:r>
    </w:p>
    <w:p w:rsidR="00541632" w:rsidRDefault="00541632" w:rsidP="00541632">
      <w:pPr>
        <w:rPr>
          <w:lang w:val="nl-NL"/>
        </w:rPr>
      </w:pPr>
      <w:r>
        <w:rPr>
          <w:lang w:val="nl-NL"/>
        </w:rPr>
        <w:t>Het is vrij moe</w:t>
      </w:r>
      <w:r w:rsidR="006B63BF">
        <w:rPr>
          <w:lang w:val="nl-NL"/>
        </w:rPr>
        <w:t>i</w:t>
      </w:r>
      <w:r>
        <w:rPr>
          <w:lang w:val="nl-NL"/>
        </w:rPr>
        <w:t xml:space="preserve">lijk om </w:t>
      </w:r>
      <w:r w:rsidR="006B63BF">
        <w:rPr>
          <w:lang w:val="nl-NL"/>
        </w:rPr>
        <w:t xml:space="preserve">tamme </w:t>
      </w:r>
      <w:r>
        <w:rPr>
          <w:lang w:val="nl-NL"/>
        </w:rPr>
        <w:t>kastanjes te schillen. De beste methode d</w:t>
      </w:r>
      <w:r w:rsidR="006B63BF">
        <w:rPr>
          <w:lang w:val="nl-NL"/>
        </w:rPr>
        <w:t>ie</w:t>
      </w:r>
      <w:r>
        <w:rPr>
          <w:lang w:val="nl-NL"/>
        </w:rPr>
        <w:t xml:space="preserve"> wij kennen is om de kastanjes door midden</w:t>
      </w:r>
      <w:r w:rsidR="006B63BF">
        <w:rPr>
          <w:lang w:val="nl-NL"/>
        </w:rPr>
        <w:t xml:space="preserve"> te</w:t>
      </w:r>
      <w:r>
        <w:rPr>
          <w:lang w:val="nl-NL"/>
        </w:rPr>
        <w:t xml:space="preserve"> snijden en een minuut in kokend water onder te dompelen, en dan het schilletje met een tang afklemmen. Dat gaan we laten zien in de workshop. </w:t>
      </w:r>
    </w:p>
    <w:p w:rsidR="00541632" w:rsidRDefault="00541632" w:rsidP="00541632">
      <w:pPr>
        <w:rPr>
          <w:lang w:val="nl-NL"/>
        </w:rPr>
      </w:pPr>
    </w:p>
    <w:p w:rsidR="00541632" w:rsidRDefault="00541632" w:rsidP="00541632">
      <w:pPr>
        <w:jc w:val="center"/>
        <w:rPr>
          <w:lang w:val="nl-NL"/>
        </w:rPr>
      </w:pPr>
      <w:r w:rsidRPr="00541632">
        <w:rPr>
          <w:noProof/>
        </w:rPr>
        <w:drawing>
          <wp:inline distT="0" distB="0" distL="0" distR="0" wp14:anchorId="375B611A" wp14:editId="6C49B951">
            <wp:extent cx="4143953" cy="208626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3953" cy="2086266"/>
                    </a:xfrm>
                    <a:prstGeom prst="rect">
                      <a:avLst/>
                    </a:prstGeom>
                  </pic:spPr>
                </pic:pic>
              </a:graphicData>
            </a:graphic>
          </wp:inline>
        </w:drawing>
      </w:r>
    </w:p>
    <w:p w:rsidR="00541632" w:rsidRPr="00541632" w:rsidRDefault="00541632" w:rsidP="00541632">
      <w:pPr>
        <w:jc w:val="center"/>
        <w:rPr>
          <w:i/>
          <w:lang w:val="nl-NL"/>
        </w:rPr>
      </w:pPr>
      <w:r w:rsidRPr="00541632">
        <w:rPr>
          <w:i/>
          <w:lang w:val="nl-NL"/>
        </w:rPr>
        <w:t>Halve kastanje’s snel koken en het schil “afklemmen”.</w:t>
      </w:r>
      <w:r w:rsidR="0077015B" w:rsidRPr="0077015B">
        <w:rPr>
          <w:i/>
          <w:noProof/>
          <w:lang w:val="nl-NL"/>
        </w:rPr>
        <w:t xml:space="preserve"> </w:t>
      </w:r>
      <w:r w:rsidR="0077015B">
        <w:rPr>
          <w:i/>
          <w:noProof/>
          <w:lang w:val="nl-NL"/>
        </w:rPr>
        <w:t xml:space="preserve"> (foto Phil Rutter)</w:t>
      </w:r>
    </w:p>
    <w:p w:rsidR="00541632" w:rsidRDefault="00541632" w:rsidP="00541632">
      <w:pPr>
        <w:rPr>
          <w:b/>
          <w:lang w:val="nl-NL"/>
        </w:rPr>
      </w:pPr>
      <w:r>
        <w:rPr>
          <w:b/>
          <w:lang w:val="nl-NL"/>
        </w:rPr>
        <w:t>Receptuur</w:t>
      </w:r>
    </w:p>
    <w:p w:rsidR="00541632" w:rsidRDefault="00541632" w:rsidP="00541632">
      <w:pPr>
        <w:rPr>
          <w:lang w:val="nl-NL"/>
        </w:rPr>
      </w:pPr>
      <w:r>
        <w:rPr>
          <w:lang w:val="nl-NL"/>
        </w:rPr>
        <w:t>Lekker in de oven bakken (15-20 minuten op 200</w:t>
      </w:r>
      <w:r>
        <w:rPr>
          <w:rFonts w:cstheme="minorHAnsi"/>
          <w:lang w:val="nl-NL"/>
        </w:rPr>
        <w:t>°</w:t>
      </w:r>
      <w:r>
        <w:rPr>
          <w:lang w:val="nl-NL"/>
        </w:rPr>
        <w:t>C) met een beetje zout erop</w:t>
      </w:r>
    </w:p>
    <w:p w:rsidR="00541632" w:rsidRDefault="00541632" w:rsidP="008F2195">
      <w:pPr>
        <w:ind w:firstLine="720"/>
        <w:rPr>
          <w:lang w:val="nl-NL"/>
        </w:rPr>
      </w:pPr>
      <w:r>
        <w:rPr>
          <w:lang w:val="nl-NL"/>
        </w:rPr>
        <w:t>of</w:t>
      </w:r>
    </w:p>
    <w:p w:rsidR="00541632" w:rsidRDefault="00541632" w:rsidP="00541632">
      <w:pPr>
        <w:rPr>
          <w:lang w:val="nl-NL"/>
        </w:rPr>
      </w:pPr>
      <w:r>
        <w:rPr>
          <w:lang w:val="nl-NL"/>
        </w:rPr>
        <w:t xml:space="preserve">Koken in zout water (10 min) en serveren </w:t>
      </w:r>
      <w:r w:rsidR="008F2195">
        <w:rPr>
          <w:lang w:val="nl-NL"/>
        </w:rPr>
        <w:t>als bijgerecht</w:t>
      </w:r>
    </w:p>
    <w:p w:rsidR="00541632" w:rsidRDefault="00541632" w:rsidP="008F2195">
      <w:pPr>
        <w:ind w:firstLine="720"/>
        <w:rPr>
          <w:lang w:val="nl-NL"/>
        </w:rPr>
      </w:pPr>
      <w:r>
        <w:rPr>
          <w:lang w:val="nl-NL"/>
        </w:rPr>
        <w:t xml:space="preserve">of </w:t>
      </w:r>
    </w:p>
    <w:p w:rsidR="00541632" w:rsidRDefault="00541632" w:rsidP="00541632">
      <w:pPr>
        <w:rPr>
          <w:lang w:val="nl-NL"/>
        </w:rPr>
      </w:pPr>
      <w:r>
        <w:rPr>
          <w:lang w:val="nl-NL"/>
        </w:rPr>
        <w:t>Koken in water en pureren en gebruiken als vulling in pompoentaart of quiche</w:t>
      </w:r>
    </w:p>
    <w:p w:rsidR="00541632" w:rsidRDefault="00541632" w:rsidP="008F2195">
      <w:pPr>
        <w:ind w:firstLine="720"/>
        <w:rPr>
          <w:lang w:val="nl-NL"/>
        </w:rPr>
      </w:pPr>
      <w:r>
        <w:rPr>
          <w:lang w:val="nl-NL"/>
        </w:rPr>
        <w:t>of</w:t>
      </w:r>
    </w:p>
    <w:p w:rsidR="00541632" w:rsidRDefault="00541632" w:rsidP="00541632">
      <w:pPr>
        <w:rPr>
          <w:lang w:val="nl-NL"/>
        </w:rPr>
      </w:pPr>
      <w:r>
        <w:rPr>
          <w:lang w:val="nl-NL"/>
        </w:rPr>
        <w:t>Als vervanging voor aardappel in bijna elk recept!</w:t>
      </w:r>
    </w:p>
    <w:p w:rsidR="0077015B" w:rsidRDefault="0077015B" w:rsidP="00541632">
      <w:pPr>
        <w:rPr>
          <w:b/>
          <w:lang w:val="nl-NL"/>
        </w:rPr>
      </w:pPr>
    </w:p>
    <w:p w:rsidR="00541632" w:rsidRPr="00541632" w:rsidRDefault="00541632" w:rsidP="00541632">
      <w:pPr>
        <w:rPr>
          <w:b/>
          <w:lang w:val="nl-NL"/>
        </w:rPr>
      </w:pPr>
      <w:r w:rsidRPr="00541632">
        <w:rPr>
          <w:b/>
          <w:lang w:val="nl-NL"/>
        </w:rPr>
        <w:t>Duurzaamheid</w:t>
      </w:r>
    </w:p>
    <w:p w:rsidR="008F2195" w:rsidRDefault="00541632" w:rsidP="00541632">
      <w:pPr>
        <w:rPr>
          <w:lang w:val="nl-NL"/>
        </w:rPr>
      </w:pPr>
      <w:r>
        <w:rPr>
          <w:lang w:val="nl-NL"/>
        </w:rPr>
        <w:t xml:space="preserve">Alles wat we van bomen eten maakt de bodem rijker. Daarom is het veel beter voor de bodem met een kastanjeboom dan een stuk aardappelakker (die in Nederland vaak wordt bespoten). Maak de wereld beter – eet kastanje!  </w:t>
      </w:r>
      <w:bookmarkStart w:id="0" w:name="_GoBack"/>
      <w:bookmarkEnd w:id="0"/>
    </w:p>
    <w:p w:rsidR="00541632" w:rsidRDefault="00541632" w:rsidP="00541632">
      <w:pPr>
        <w:rPr>
          <w:rStyle w:val="SubtleEmphasis"/>
          <w:rFonts w:asciiTheme="majorHAnsi" w:eastAsiaTheme="majorEastAsia" w:hAnsiTheme="majorHAnsi" w:cstheme="majorBidi"/>
          <w:sz w:val="26"/>
          <w:szCs w:val="26"/>
          <w:lang w:val="nl-NL"/>
        </w:rPr>
      </w:pPr>
      <w:r>
        <w:rPr>
          <w:lang w:val="nl-NL"/>
        </w:rPr>
        <w:t>Waar wil jij een kastanjeboom planten?</w:t>
      </w:r>
      <w:r w:rsidR="002D571C">
        <w:rPr>
          <w:lang w:val="nl-NL"/>
        </w:rPr>
        <w:t xml:space="preserve"> Je kunt makkelijk boompjes opkweken uit vers geplukte kastanjes – leg een handvol noten op nat zand in de garage, en volgend voorjaar heb je boompjes.</w:t>
      </w:r>
    </w:p>
    <w:sectPr w:rsidR="005416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6E23F6"/>
    <w:multiLevelType w:val="hybridMultilevel"/>
    <w:tmpl w:val="6D2A7754"/>
    <w:lvl w:ilvl="0" w:tplc="CEEE372E">
      <w:start w:val="1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0AE"/>
    <w:rsid w:val="002D571C"/>
    <w:rsid w:val="003C2A89"/>
    <w:rsid w:val="00425E8F"/>
    <w:rsid w:val="00480A86"/>
    <w:rsid w:val="004C32FF"/>
    <w:rsid w:val="00512114"/>
    <w:rsid w:val="00541632"/>
    <w:rsid w:val="005618F9"/>
    <w:rsid w:val="006B63BF"/>
    <w:rsid w:val="0077015B"/>
    <w:rsid w:val="007B0574"/>
    <w:rsid w:val="007E18EA"/>
    <w:rsid w:val="007E77FE"/>
    <w:rsid w:val="008D01BE"/>
    <w:rsid w:val="008F2195"/>
    <w:rsid w:val="009F50B8"/>
    <w:rsid w:val="00A1058C"/>
    <w:rsid w:val="00AB00AE"/>
    <w:rsid w:val="00B14770"/>
    <w:rsid w:val="00B50DA8"/>
    <w:rsid w:val="00CC54F6"/>
    <w:rsid w:val="00E70A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4FC40"/>
  <w15:docId w15:val="{8AAB2370-0F9E-4B2E-8434-1D883EE4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E18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7FE"/>
    <w:pPr>
      <w:spacing w:after="0" w:line="240" w:lineRule="auto"/>
      <w:ind w:left="720"/>
      <w:contextualSpacing/>
    </w:pPr>
    <w:rPr>
      <w:rFonts w:eastAsia="Times New Roman" w:cs="Times New Roman"/>
      <w:szCs w:val="20"/>
      <w:lang w:val="nl-NL" w:eastAsia="en-US"/>
    </w:rPr>
  </w:style>
  <w:style w:type="paragraph" w:styleId="Title">
    <w:name w:val="Title"/>
    <w:basedOn w:val="Normal"/>
    <w:next w:val="Normal"/>
    <w:link w:val="TitleChar"/>
    <w:uiPriority w:val="10"/>
    <w:qFormat/>
    <w:rsid w:val="007E18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8EA"/>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E18EA"/>
    <w:rPr>
      <w:i/>
      <w:iCs/>
      <w:color w:val="404040" w:themeColor="text1" w:themeTint="BF"/>
    </w:rPr>
  </w:style>
  <w:style w:type="paragraph" w:styleId="Subtitle">
    <w:name w:val="Subtitle"/>
    <w:basedOn w:val="Normal"/>
    <w:next w:val="Normal"/>
    <w:link w:val="SubtitleChar"/>
    <w:uiPriority w:val="11"/>
    <w:qFormat/>
    <w:rsid w:val="007E18E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E18EA"/>
    <w:rPr>
      <w:color w:val="5A5A5A" w:themeColor="text1" w:themeTint="A5"/>
      <w:spacing w:val="15"/>
    </w:rPr>
  </w:style>
  <w:style w:type="character" w:customStyle="1" w:styleId="Heading2Char">
    <w:name w:val="Heading 2 Char"/>
    <w:basedOn w:val="DefaultParagraphFont"/>
    <w:link w:val="Heading2"/>
    <w:uiPriority w:val="9"/>
    <w:rsid w:val="007E18E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B0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574"/>
    <w:rPr>
      <w:rFonts w:ascii="Segoe UI" w:hAnsi="Segoe UI" w:cs="Segoe UI"/>
      <w:sz w:val="18"/>
      <w:szCs w:val="18"/>
    </w:rPr>
  </w:style>
  <w:style w:type="character" w:styleId="PlaceholderText">
    <w:name w:val="Placeholder Text"/>
    <w:basedOn w:val="DefaultParagraphFont"/>
    <w:uiPriority w:val="99"/>
    <w:semiHidden/>
    <w:rsid w:val="005416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8C0E6-820C-41BD-ACBD-AE239CDE8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 SKF</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Christiansson</dc:creator>
  <cp:lastModifiedBy>Goran Christiansson</cp:lastModifiedBy>
  <cp:revision>4</cp:revision>
  <cp:lastPrinted>2016-10-14T14:20:00Z</cp:lastPrinted>
  <dcterms:created xsi:type="dcterms:W3CDTF">2016-10-13T19:20:00Z</dcterms:created>
  <dcterms:modified xsi:type="dcterms:W3CDTF">2016-10-14T14:20:00Z</dcterms:modified>
</cp:coreProperties>
</file>